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80" w:rsidRPr="007315C7" w:rsidRDefault="00C57B80" w:rsidP="00C57B80">
      <w:pPr>
        <w:tabs>
          <w:tab w:val="left" w:pos="426"/>
          <w:tab w:val="left" w:pos="1134"/>
        </w:tabs>
        <w:ind w:left="1134" w:right="19" w:hanging="1134"/>
        <w:jc w:val="center"/>
        <w:rPr>
          <w:rFonts w:ascii="Arial" w:hAnsi="Arial" w:cs="Arial"/>
          <w:b/>
          <w:bCs/>
          <w:lang w:val="es-PE"/>
        </w:rPr>
      </w:pPr>
      <w:r w:rsidRPr="007315C7">
        <w:rPr>
          <w:rFonts w:ascii="Arial" w:hAnsi="Arial" w:cs="Arial"/>
          <w:b/>
          <w:bCs/>
          <w:lang w:val="es-PE"/>
        </w:rPr>
        <w:t>RESULTADOS DEL PROCESO DE SELECCIÓN</w:t>
      </w:r>
    </w:p>
    <w:p w:rsidR="00C57B80" w:rsidRPr="007315C7" w:rsidRDefault="00C57B80" w:rsidP="00C57B80">
      <w:pPr>
        <w:tabs>
          <w:tab w:val="left" w:pos="426"/>
          <w:tab w:val="left" w:pos="1134"/>
        </w:tabs>
        <w:ind w:left="1134" w:right="19" w:hanging="1134"/>
        <w:jc w:val="center"/>
        <w:rPr>
          <w:rFonts w:ascii="Arial" w:hAnsi="Arial" w:cs="Arial"/>
          <w:lang w:val="es-PE"/>
        </w:rPr>
      </w:pPr>
      <w:r w:rsidRPr="007315C7">
        <w:rPr>
          <w:rFonts w:ascii="Arial" w:eastAsia="Calibri" w:hAnsi="Arial" w:cs="Arial"/>
          <w:b/>
          <w:bCs/>
          <w:lang w:val="es-MX"/>
        </w:rPr>
        <w:t xml:space="preserve">Licitación Pública </w:t>
      </w:r>
      <w:r w:rsidR="001D52FE" w:rsidRPr="007315C7">
        <w:rPr>
          <w:rFonts w:ascii="Arial" w:eastAsia="Calibri" w:hAnsi="Arial" w:cs="Arial"/>
          <w:b/>
          <w:bCs/>
          <w:lang w:val="es-MX"/>
        </w:rPr>
        <w:t>N</w:t>
      </w:r>
      <w:r w:rsidRPr="007315C7">
        <w:rPr>
          <w:rFonts w:ascii="Arial" w:eastAsia="Calibri" w:hAnsi="Arial" w:cs="Arial"/>
          <w:b/>
          <w:bCs/>
          <w:lang w:val="es-MX"/>
        </w:rPr>
        <w:t xml:space="preserve">acional </w:t>
      </w:r>
      <w:r w:rsidRPr="007315C7">
        <w:rPr>
          <w:rFonts w:ascii="Arial" w:hAnsi="Arial" w:cs="Arial"/>
          <w:b/>
          <w:bCs/>
          <w:lang w:val="es-PE"/>
        </w:rPr>
        <w:t>Nº 00</w:t>
      </w:r>
      <w:r w:rsidR="00EF6D9D">
        <w:rPr>
          <w:rFonts w:ascii="Arial" w:hAnsi="Arial" w:cs="Arial"/>
          <w:b/>
          <w:bCs/>
          <w:lang w:val="es-PE"/>
        </w:rPr>
        <w:t>2</w:t>
      </w:r>
      <w:r w:rsidRPr="007315C7">
        <w:rPr>
          <w:rFonts w:ascii="Arial" w:hAnsi="Arial" w:cs="Arial"/>
          <w:b/>
          <w:bCs/>
          <w:lang w:val="es-PE"/>
        </w:rPr>
        <w:t>-20</w:t>
      </w:r>
      <w:r w:rsidR="007315C7" w:rsidRPr="007315C7">
        <w:rPr>
          <w:rFonts w:ascii="Arial" w:hAnsi="Arial" w:cs="Arial"/>
          <w:b/>
          <w:bCs/>
          <w:lang w:val="es-PE"/>
        </w:rPr>
        <w:t>20</w:t>
      </w:r>
      <w:r w:rsidRPr="007315C7">
        <w:rPr>
          <w:rFonts w:ascii="Arial" w:hAnsi="Arial" w:cs="Arial"/>
          <w:b/>
          <w:bCs/>
          <w:lang w:val="es-PE"/>
        </w:rPr>
        <w:t>/VIVIENDA/VMCS/PNSR-Amazonía Rural</w:t>
      </w:r>
      <w:r w:rsidR="00EF6D9D">
        <w:rPr>
          <w:rFonts w:ascii="Arial" w:hAnsi="Arial" w:cs="Arial"/>
          <w:b/>
          <w:bCs/>
          <w:lang w:val="es-PE"/>
        </w:rPr>
        <w:t xml:space="preserve"> 2da. Convocatoria</w:t>
      </w:r>
    </w:p>
    <w:tbl>
      <w:tblPr>
        <w:tblW w:w="121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3827"/>
        <w:gridCol w:w="4111"/>
      </w:tblGrid>
      <w:tr w:rsidR="00C57B80" w:rsidRPr="007315C7" w:rsidTr="007315C7">
        <w:trPr>
          <w:cantSplit/>
          <w:trHeight w:val="837"/>
        </w:trPr>
        <w:tc>
          <w:tcPr>
            <w:tcW w:w="4252" w:type="dxa"/>
            <w:shd w:val="pct10" w:color="auto" w:fill="auto"/>
            <w:vAlign w:val="center"/>
          </w:tcPr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315C7">
              <w:rPr>
                <w:rFonts w:ascii="Arial" w:hAnsi="Arial" w:cs="Arial"/>
                <w:b/>
              </w:rPr>
              <w:t xml:space="preserve">LOTE </w:t>
            </w:r>
            <w:r w:rsidR="00A62D57">
              <w:rPr>
                <w:rFonts w:ascii="Arial" w:hAnsi="Arial" w:cs="Arial"/>
                <w:b/>
              </w:rPr>
              <w:t>N</w:t>
            </w:r>
            <w:r w:rsidR="00A62D57">
              <w:rPr>
                <w:rFonts w:cs="Arial"/>
                <w:b/>
              </w:rPr>
              <w:t>⁰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C57B80" w:rsidRPr="007315C7" w:rsidRDefault="00C57B80" w:rsidP="00CF655D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315C7">
              <w:rPr>
                <w:rFonts w:ascii="Arial" w:hAnsi="Arial" w:cs="Arial"/>
                <w:b/>
              </w:rPr>
              <w:t>MONTO TOTAL ADJUDICADO EN SOLES (S/)</w:t>
            </w:r>
            <w:bookmarkStart w:id="1" w:name="_GoBack"/>
            <w:bookmarkEnd w:id="1"/>
          </w:p>
        </w:tc>
        <w:tc>
          <w:tcPr>
            <w:tcW w:w="4111" w:type="dxa"/>
            <w:shd w:val="pct10" w:color="auto" w:fill="auto"/>
            <w:vAlign w:val="center"/>
          </w:tcPr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315C7">
              <w:rPr>
                <w:rFonts w:ascii="Arial" w:hAnsi="Arial" w:cs="Arial"/>
                <w:b/>
              </w:rPr>
              <w:t>CONTRATISTA ADJUDICADO</w:t>
            </w:r>
          </w:p>
        </w:tc>
      </w:tr>
      <w:tr w:rsidR="00EF6D9D" w:rsidRPr="007315C7" w:rsidTr="00CD5CCC">
        <w:trPr>
          <w:cantSplit/>
          <w:trHeight w:val="1164"/>
        </w:trPr>
        <w:tc>
          <w:tcPr>
            <w:tcW w:w="4252" w:type="dxa"/>
            <w:shd w:val="clear" w:color="auto" w:fill="auto"/>
            <w:vAlign w:val="bottom"/>
          </w:tcPr>
          <w:p w:rsidR="00EF6D9D" w:rsidRPr="00EF6D9D" w:rsidRDefault="003E027C" w:rsidP="00FE6686">
            <w:pPr>
              <w:jc w:val="both"/>
              <w:rPr>
                <w:rFonts w:ascii="Arial" w:hAnsi="Arial" w:cs="Arial"/>
                <w:color w:val="000000"/>
              </w:rPr>
            </w:pPr>
            <w:r w:rsidRPr="003E027C">
              <w:rPr>
                <w:rFonts w:ascii="Arial" w:hAnsi="Arial" w:cs="Arial"/>
                <w:b/>
                <w:color w:val="000000"/>
              </w:rPr>
              <w:t>LOTE 1: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F6D9D" w:rsidRPr="00EF6D9D">
              <w:rPr>
                <w:rFonts w:ascii="Arial" w:hAnsi="Arial" w:cs="Arial"/>
                <w:color w:val="000000"/>
              </w:rPr>
              <w:t>INSTALACIÓN DEL SERVICIO DE AGUA POTABLE Y SANEAMIENTO EN LA COMUNIDAD NATIVA DE HIPÓLITO UNANUE, DISTRITO DE NAUTA, PROVINCIA DE LORETO, LORETO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2DA7" w:rsidRPr="00A5610C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 xml:space="preserve">S/ </w:t>
            </w:r>
            <w:r>
              <w:rPr>
                <w:rFonts w:ascii="Arial" w:hAnsi="Arial" w:cs="Arial"/>
              </w:rPr>
              <w:t>4</w:t>
            </w:r>
            <w:r w:rsidRPr="00A561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503,841.85</w:t>
            </w:r>
          </w:p>
          <w:p w:rsidR="00EF6D9D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Cuatro</w:t>
            </w:r>
            <w:r w:rsidRPr="00A5610C">
              <w:rPr>
                <w:rFonts w:ascii="Arial" w:hAnsi="Arial" w:cs="Arial"/>
              </w:rPr>
              <w:t xml:space="preserve"> Millones </w:t>
            </w:r>
            <w:r>
              <w:rPr>
                <w:rFonts w:ascii="Arial" w:hAnsi="Arial" w:cs="Arial"/>
              </w:rPr>
              <w:t>Quini</w:t>
            </w:r>
            <w:r w:rsidRPr="00A5610C">
              <w:rPr>
                <w:rFonts w:ascii="Arial" w:hAnsi="Arial" w:cs="Arial"/>
              </w:rPr>
              <w:t xml:space="preserve">entos </w:t>
            </w:r>
            <w:r>
              <w:rPr>
                <w:rFonts w:ascii="Arial" w:hAnsi="Arial" w:cs="Arial"/>
              </w:rPr>
              <w:t>Tres</w:t>
            </w:r>
            <w:r w:rsidRPr="00A5610C">
              <w:rPr>
                <w:rFonts w:ascii="Arial" w:hAnsi="Arial" w:cs="Arial"/>
              </w:rPr>
              <w:t xml:space="preserve"> mil </w:t>
            </w:r>
            <w:r>
              <w:rPr>
                <w:rFonts w:ascii="Arial" w:hAnsi="Arial" w:cs="Arial"/>
              </w:rPr>
              <w:t>ocho</w:t>
            </w:r>
            <w:r w:rsidRPr="00A5610C">
              <w:rPr>
                <w:rFonts w:ascii="Arial" w:hAnsi="Arial" w:cs="Arial"/>
              </w:rPr>
              <w:t xml:space="preserve">cientos </w:t>
            </w:r>
            <w:r>
              <w:rPr>
                <w:rFonts w:ascii="Arial" w:hAnsi="Arial" w:cs="Arial"/>
              </w:rPr>
              <w:t>cuaren</w:t>
            </w:r>
            <w:r w:rsidRPr="00A5610C"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 xml:space="preserve"> y Uno</w:t>
            </w:r>
            <w:r w:rsidRPr="00A5610C">
              <w:rPr>
                <w:rFonts w:ascii="Arial" w:hAnsi="Arial" w:cs="Arial"/>
              </w:rPr>
              <w:t xml:space="preserve"> con 8</w:t>
            </w:r>
            <w:r>
              <w:rPr>
                <w:rFonts w:ascii="Arial" w:hAnsi="Arial" w:cs="Arial"/>
              </w:rPr>
              <w:t>5</w:t>
            </w:r>
            <w:r w:rsidRPr="00A5610C">
              <w:rPr>
                <w:rFonts w:ascii="Arial" w:hAnsi="Arial" w:cs="Arial"/>
              </w:rPr>
              <w:t>/100 soles)</w:t>
            </w:r>
          </w:p>
          <w:p w:rsidR="00682DA7" w:rsidRPr="007315C7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Exonerado IGV</w:t>
            </w:r>
          </w:p>
        </w:tc>
        <w:tc>
          <w:tcPr>
            <w:tcW w:w="4111" w:type="dxa"/>
            <w:vAlign w:val="center"/>
          </w:tcPr>
          <w:p w:rsidR="00EF6D9D" w:rsidRPr="007315C7" w:rsidRDefault="00EF6D9D" w:rsidP="00EF6D9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EF6D9D" w:rsidRPr="007315C7" w:rsidRDefault="00682DA7" w:rsidP="00EF6D9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5739F">
              <w:rPr>
                <w:rFonts w:ascii="Arial" w:hAnsi="Arial" w:cs="Arial"/>
                <w:b/>
                <w:lang w:val="es-ES_tradnl"/>
              </w:rPr>
              <w:t xml:space="preserve">Consorcio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Unico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C5739F">
              <w:rPr>
                <w:rFonts w:ascii="Arial" w:hAnsi="Arial" w:cs="Arial"/>
                <w:b/>
                <w:lang w:val="es-ES_tradnl"/>
              </w:rPr>
              <w:t>(</w:t>
            </w:r>
            <w:r>
              <w:rPr>
                <w:rFonts w:ascii="Arial" w:hAnsi="Arial" w:cs="Arial"/>
                <w:b/>
                <w:lang w:val="es-ES_tradnl"/>
              </w:rPr>
              <w:t xml:space="preserve">CHC </w:t>
            </w:r>
            <w:r w:rsidRPr="00C5739F">
              <w:rPr>
                <w:rFonts w:ascii="Arial" w:hAnsi="Arial" w:cs="Arial"/>
                <w:b/>
                <w:lang w:val="es-ES_tradnl"/>
              </w:rPr>
              <w:t>Ingenieros S.A.</w:t>
            </w:r>
            <w:r>
              <w:rPr>
                <w:rFonts w:ascii="Arial" w:hAnsi="Arial" w:cs="Arial"/>
                <w:b/>
                <w:lang w:val="es-ES_tradnl"/>
              </w:rPr>
              <w:t xml:space="preserve"> / Fabril Consultores y Ejecutores E.I.R.L.</w:t>
            </w:r>
            <w:r w:rsidRPr="00C5739F">
              <w:rPr>
                <w:rFonts w:ascii="Arial" w:hAnsi="Arial" w:cs="Arial"/>
                <w:b/>
                <w:lang w:val="es-ES_tradnl"/>
              </w:rPr>
              <w:t>)</w:t>
            </w:r>
          </w:p>
        </w:tc>
      </w:tr>
      <w:tr w:rsidR="00EF6D9D" w:rsidRPr="007315C7" w:rsidTr="00CD5CCC">
        <w:trPr>
          <w:cantSplit/>
          <w:trHeight w:val="837"/>
        </w:trPr>
        <w:tc>
          <w:tcPr>
            <w:tcW w:w="4252" w:type="dxa"/>
            <w:shd w:val="pct10" w:color="auto" w:fill="auto"/>
            <w:vAlign w:val="bottom"/>
          </w:tcPr>
          <w:p w:rsidR="00EF6D9D" w:rsidRPr="00EF6D9D" w:rsidRDefault="003E027C" w:rsidP="003E027C">
            <w:pPr>
              <w:jc w:val="both"/>
              <w:rPr>
                <w:rFonts w:ascii="Arial" w:hAnsi="Arial" w:cs="Arial"/>
                <w:color w:val="000000"/>
              </w:rPr>
            </w:pPr>
            <w:r w:rsidRPr="003E027C">
              <w:rPr>
                <w:rFonts w:ascii="Arial" w:hAnsi="Arial" w:cs="Arial"/>
                <w:b/>
                <w:color w:val="000000"/>
              </w:rPr>
              <w:t xml:space="preserve">LOTE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3E027C"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F6D9D" w:rsidRPr="00EF6D9D">
              <w:rPr>
                <w:rFonts w:ascii="Arial" w:hAnsi="Arial" w:cs="Arial"/>
                <w:color w:val="000000"/>
              </w:rPr>
              <w:t>INSTALACIÓN DEL SERVICIO DE AGUA POTABLE Y SANEAMIENTO EN LA COMUNIDAD NATIVA DE PAYOROTE, DISTRITO DE NAUTA, PROVINCIA DE LORETO, LORETO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682DA7" w:rsidRPr="00A5610C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 xml:space="preserve">S/ </w:t>
            </w:r>
            <w:r w:rsidRPr="004D266B">
              <w:rPr>
                <w:rFonts w:ascii="Arial" w:hAnsi="Arial" w:cs="Arial"/>
              </w:rPr>
              <w:t>3,585,640.80</w:t>
            </w:r>
          </w:p>
          <w:p w:rsidR="00EF6D9D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Tres </w:t>
            </w:r>
            <w:r w:rsidRPr="00A5610C">
              <w:rPr>
                <w:rFonts w:ascii="Arial" w:hAnsi="Arial" w:cs="Arial"/>
              </w:rPr>
              <w:t xml:space="preserve">Millones </w:t>
            </w:r>
            <w:r>
              <w:rPr>
                <w:rFonts w:ascii="Arial" w:hAnsi="Arial" w:cs="Arial"/>
              </w:rPr>
              <w:t>Quinientos Ochenta y Cinco mil</w:t>
            </w:r>
            <w:r w:rsidRPr="00A56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seiscientos cuarenta </w:t>
            </w:r>
            <w:r w:rsidRPr="00A5610C">
              <w:rPr>
                <w:rFonts w:ascii="Arial" w:hAnsi="Arial" w:cs="Arial"/>
              </w:rPr>
              <w:t xml:space="preserve">con </w:t>
            </w:r>
            <w:r>
              <w:rPr>
                <w:rFonts w:ascii="Arial" w:hAnsi="Arial" w:cs="Arial"/>
              </w:rPr>
              <w:t>80</w:t>
            </w:r>
            <w:r w:rsidRPr="00A5610C">
              <w:rPr>
                <w:rFonts w:ascii="Arial" w:hAnsi="Arial" w:cs="Arial"/>
              </w:rPr>
              <w:t>/100 soles)</w:t>
            </w:r>
          </w:p>
          <w:p w:rsidR="00682DA7" w:rsidRPr="007315C7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Incluye IGV</w:t>
            </w:r>
          </w:p>
        </w:tc>
        <w:tc>
          <w:tcPr>
            <w:tcW w:w="4111" w:type="dxa"/>
            <w:shd w:val="pct10" w:color="auto" w:fill="auto"/>
          </w:tcPr>
          <w:p w:rsidR="00EF6D9D" w:rsidRPr="007315C7" w:rsidRDefault="00682DA7" w:rsidP="00EF6D9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C5739F">
              <w:rPr>
                <w:rFonts w:ascii="Arial" w:hAnsi="Arial" w:cs="Arial"/>
                <w:b/>
                <w:lang w:val="es-ES_tradnl"/>
              </w:rPr>
              <w:t xml:space="preserve">Consorcio </w:t>
            </w:r>
            <w:r>
              <w:rPr>
                <w:rFonts w:ascii="Arial" w:hAnsi="Arial" w:cs="Arial"/>
                <w:b/>
                <w:lang w:val="es-ES_tradnl"/>
              </w:rPr>
              <w:t xml:space="preserve">Ortiz </w:t>
            </w:r>
            <w:r w:rsidRPr="00C5739F">
              <w:rPr>
                <w:rFonts w:ascii="Arial" w:hAnsi="Arial" w:cs="Arial"/>
                <w:b/>
                <w:lang w:val="es-ES_tradnl"/>
              </w:rPr>
              <w:t>(</w:t>
            </w:r>
            <w:r>
              <w:rPr>
                <w:rFonts w:ascii="Arial" w:hAnsi="Arial" w:cs="Arial"/>
                <w:b/>
                <w:lang w:val="es-ES_tradnl"/>
              </w:rPr>
              <w:t>Consultora y Constructora G-Ortiz I</w:t>
            </w:r>
            <w:r w:rsidRPr="00C5739F">
              <w:rPr>
                <w:rFonts w:ascii="Arial" w:hAnsi="Arial" w:cs="Arial"/>
                <w:b/>
                <w:lang w:val="es-ES_tradnl"/>
              </w:rPr>
              <w:t>ngenieros</w:t>
            </w:r>
            <w:r>
              <w:rPr>
                <w:rFonts w:ascii="Arial" w:hAnsi="Arial" w:cs="Arial"/>
                <w:b/>
                <w:lang w:val="es-ES_tradnl"/>
              </w:rPr>
              <w:t xml:space="preserve"> y Arquitectos</w:t>
            </w:r>
            <w:r w:rsidRPr="00C5739F">
              <w:rPr>
                <w:rFonts w:ascii="Arial" w:hAnsi="Arial" w:cs="Arial"/>
                <w:b/>
                <w:lang w:val="es-ES_tradnl"/>
              </w:rPr>
              <w:t xml:space="preserve"> S.A.</w:t>
            </w:r>
            <w:r>
              <w:rPr>
                <w:rFonts w:ascii="Arial" w:hAnsi="Arial" w:cs="Arial"/>
                <w:b/>
                <w:lang w:val="es-ES_tradnl"/>
              </w:rPr>
              <w:t xml:space="preserve">C / </w:t>
            </w:r>
            <w:r w:rsidRPr="002534EA">
              <w:rPr>
                <w:rFonts w:ascii="Arial" w:hAnsi="Arial" w:cs="Arial"/>
                <w:b/>
              </w:rPr>
              <w:t xml:space="preserve">Constructora y Consultora </w:t>
            </w:r>
            <w:proofErr w:type="spellStart"/>
            <w:r w:rsidRPr="002534EA">
              <w:rPr>
                <w:rFonts w:ascii="Arial" w:hAnsi="Arial" w:cs="Arial"/>
                <w:b/>
              </w:rPr>
              <w:t>Maxvalente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E.I.R.L.</w:t>
            </w:r>
            <w:r w:rsidRPr="00C5739F">
              <w:rPr>
                <w:rFonts w:ascii="Arial" w:hAnsi="Arial" w:cs="Arial"/>
                <w:b/>
                <w:lang w:val="es-ES_tradnl"/>
              </w:rPr>
              <w:t>)</w:t>
            </w:r>
          </w:p>
        </w:tc>
      </w:tr>
      <w:tr w:rsidR="00EF6D9D" w:rsidRPr="007315C7" w:rsidTr="00CD5CCC">
        <w:trPr>
          <w:cantSplit/>
          <w:trHeight w:val="1164"/>
        </w:trPr>
        <w:tc>
          <w:tcPr>
            <w:tcW w:w="4252" w:type="dxa"/>
            <w:shd w:val="clear" w:color="auto" w:fill="auto"/>
            <w:vAlign w:val="bottom"/>
          </w:tcPr>
          <w:p w:rsidR="00EF6D9D" w:rsidRPr="00EF6D9D" w:rsidRDefault="003E027C" w:rsidP="003E027C">
            <w:pPr>
              <w:jc w:val="both"/>
              <w:rPr>
                <w:rFonts w:ascii="Arial" w:hAnsi="Arial" w:cs="Arial"/>
                <w:color w:val="000000"/>
              </w:rPr>
            </w:pPr>
            <w:r w:rsidRPr="003E027C">
              <w:rPr>
                <w:rFonts w:ascii="Arial" w:hAnsi="Arial" w:cs="Arial"/>
                <w:b/>
                <w:color w:val="000000"/>
              </w:rPr>
              <w:t xml:space="preserve">LOTE 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3E027C"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F6D9D" w:rsidRPr="00EF6D9D">
              <w:rPr>
                <w:rFonts w:ascii="Arial" w:hAnsi="Arial" w:cs="Arial"/>
                <w:color w:val="000000"/>
              </w:rPr>
              <w:t>INSTALACIÓN DEL SERVICIO DE AGUA POTABLE Y SANEAMIENTO EN LA CENTRO POBLADO DE SANTA CRUZ, DISTRITO DE NAUTA, PROVINCIA DE LORETO, LORETO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2DA7" w:rsidRPr="00A5610C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 xml:space="preserve">S/ </w:t>
            </w:r>
            <w:r w:rsidRPr="004D266B">
              <w:rPr>
                <w:rFonts w:ascii="Arial" w:hAnsi="Arial" w:cs="Arial"/>
              </w:rPr>
              <w:t>3,036,540.00</w:t>
            </w:r>
          </w:p>
          <w:p w:rsidR="00EF6D9D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Tres </w:t>
            </w:r>
            <w:r w:rsidRPr="00A5610C">
              <w:rPr>
                <w:rFonts w:ascii="Arial" w:hAnsi="Arial" w:cs="Arial"/>
              </w:rPr>
              <w:t xml:space="preserve">Millones </w:t>
            </w:r>
            <w:r>
              <w:rPr>
                <w:rFonts w:ascii="Arial" w:hAnsi="Arial" w:cs="Arial"/>
              </w:rPr>
              <w:t>Treinta Seis mil</w:t>
            </w:r>
            <w:r w:rsidRPr="00A56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Quinientos Cuarenta</w:t>
            </w:r>
            <w:r w:rsidRPr="00A56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A56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Pr="00A5610C">
              <w:rPr>
                <w:rFonts w:ascii="Arial" w:hAnsi="Arial" w:cs="Arial"/>
              </w:rPr>
              <w:t>/100 soles)</w:t>
            </w:r>
          </w:p>
          <w:p w:rsidR="00682DA7" w:rsidRPr="007315C7" w:rsidRDefault="00682DA7" w:rsidP="00682DA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Exonerado IGV</w:t>
            </w:r>
          </w:p>
        </w:tc>
        <w:tc>
          <w:tcPr>
            <w:tcW w:w="4111" w:type="dxa"/>
            <w:vAlign w:val="center"/>
          </w:tcPr>
          <w:p w:rsidR="00EF6D9D" w:rsidRPr="007315C7" w:rsidRDefault="00682DA7" w:rsidP="00EF6D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39F">
              <w:rPr>
                <w:rFonts w:ascii="Arial" w:hAnsi="Arial" w:cs="Arial"/>
                <w:b/>
                <w:lang w:val="es-ES_tradnl"/>
              </w:rPr>
              <w:t xml:space="preserve">Consorcio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Unico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C5739F">
              <w:rPr>
                <w:rFonts w:ascii="Arial" w:hAnsi="Arial" w:cs="Arial"/>
                <w:b/>
                <w:lang w:val="es-ES_tradnl"/>
              </w:rPr>
              <w:t>(</w:t>
            </w:r>
            <w:r>
              <w:rPr>
                <w:rFonts w:ascii="Arial" w:hAnsi="Arial" w:cs="Arial"/>
                <w:b/>
                <w:lang w:val="es-ES_tradnl"/>
              </w:rPr>
              <w:t xml:space="preserve">CHC </w:t>
            </w:r>
            <w:r w:rsidRPr="00C5739F">
              <w:rPr>
                <w:rFonts w:ascii="Arial" w:hAnsi="Arial" w:cs="Arial"/>
                <w:b/>
                <w:lang w:val="es-ES_tradnl"/>
              </w:rPr>
              <w:t>Ingenieros S.A.</w:t>
            </w:r>
            <w:r>
              <w:rPr>
                <w:rFonts w:ascii="Arial" w:hAnsi="Arial" w:cs="Arial"/>
                <w:b/>
                <w:lang w:val="es-ES_tradnl"/>
              </w:rPr>
              <w:t xml:space="preserve"> / Fabril Consultores y Ejecutores E.I.R.L.</w:t>
            </w:r>
            <w:r w:rsidRPr="00C5739F">
              <w:rPr>
                <w:rFonts w:ascii="Arial" w:hAnsi="Arial" w:cs="Arial"/>
                <w:b/>
                <w:lang w:val="es-ES_tradnl"/>
              </w:rPr>
              <w:t>)</w:t>
            </w:r>
          </w:p>
        </w:tc>
      </w:tr>
    </w:tbl>
    <w:p w:rsidR="00C57B80" w:rsidRDefault="00C57B80" w:rsidP="000D09BC">
      <w:pPr>
        <w:rPr>
          <w:rFonts w:ascii="Arial" w:hAnsi="Arial" w:cs="Arial"/>
          <w:sz w:val="20"/>
          <w:szCs w:val="18"/>
          <w:lang w:val="es-PE"/>
        </w:rPr>
      </w:pPr>
    </w:p>
    <w:sectPr w:rsidR="00C57B80" w:rsidSect="007315C7">
      <w:headerReference w:type="default" r:id="rId8"/>
      <w:pgSz w:w="16838" w:h="11906" w:orient="landscape"/>
      <w:pgMar w:top="1701" w:right="1985" w:bottom="1418" w:left="1276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F9" w:rsidRDefault="00DC3CF9" w:rsidP="003A2589">
      <w:pPr>
        <w:spacing w:after="0" w:line="240" w:lineRule="auto"/>
      </w:pPr>
      <w:r>
        <w:separator/>
      </w:r>
    </w:p>
  </w:endnote>
  <w:endnote w:type="continuationSeparator" w:id="0">
    <w:p w:rsidR="00DC3CF9" w:rsidRDefault="00DC3CF9" w:rsidP="003A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F9" w:rsidRDefault="00DC3CF9" w:rsidP="003A2589">
      <w:pPr>
        <w:spacing w:after="0" w:line="240" w:lineRule="auto"/>
      </w:pPr>
      <w:bookmarkStart w:id="0" w:name="_Hlk13821228"/>
      <w:bookmarkEnd w:id="0"/>
      <w:r>
        <w:separator/>
      </w:r>
    </w:p>
  </w:footnote>
  <w:footnote w:type="continuationSeparator" w:id="0">
    <w:p w:rsidR="00DC3CF9" w:rsidRDefault="00DC3CF9" w:rsidP="003A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3A2589" w:rsidRDefault="003A25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893"/>
    <w:multiLevelType w:val="hybridMultilevel"/>
    <w:tmpl w:val="20CA46C4"/>
    <w:lvl w:ilvl="0" w:tplc="2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E0E25"/>
    <w:multiLevelType w:val="multilevel"/>
    <w:tmpl w:val="B372C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286310"/>
    <w:multiLevelType w:val="multilevel"/>
    <w:tmpl w:val="13E21E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E401DB"/>
    <w:multiLevelType w:val="multilevel"/>
    <w:tmpl w:val="9D64845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B34221"/>
    <w:multiLevelType w:val="multilevel"/>
    <w:tmpl w:val="6CBC0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2F55610"/>
    <w:multiLevelType w:val="multilevel"/>
    <w:tmpl w:val="32BCD8A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486D51"/>
    <w:multiLevelType w:val="hybridMultilevel"/>
    <w:tmpl w:val="3880CE22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A120EA6"/>
    <w:multiLevelType w:val="hybridMultilevel"/>
    <w:tmpl w:val="E6B8A87E"/>
    <w:lvl w:ilvl="0" w:tplc="280A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89"/>
    <w:rsid w:val="00023232"/>
    <w:rsid w:val="00045958"/>
    <w:rsid w:val="000C0387"/>
    <w:rsid w:val="000D09BC"/>
    <w:rsid w:val="000F23D9"/>
    <w:rsid w:val="00101E6C"/>
    <w:rsid w:val="0011623E"/>
    <w:rsid w:val="001248A3"/>
    <w:rsid w:val="00164AAA"/>
    <w:rsid w:val="001B215F"/>
    <w:rsid w:val="001B3776"/>
    <w:rsid w:val="001C2DD3"/>
    <w:rsid w:val="001D52FE"/>
    <w:rsid w:val="00201223"/>
    <w:rsid w:val="002330F4"/>
    <w:rsid w:val="00240B62"/>
    <w:rsid w:val="0026081E"/>
    <w:rsid w:val="00270577"/>
    <w:rsid w:val="00294510"/>
    <w:rsid w:val="00297598"/>
    <w:rsid w:val="002A037E"/>
    <w:rsid w:val="002B3495"/>
    <w:rsid w:val="002C6DC8"/>
    <w:rsid w:val="002D26C6"/>
    <w:rsid w:val="002E5001"/>
    <w:rsid w:val="00301CE0"/>
    <w:rsid w:val="003154A3"/>
    <w:rsid w:val="003224E1"/>
    <w:rsid w:val="00323E60"/>
    <w:rsid w:val="00395A6D"/>
    <w:rsid w:val="003A2589"/>
    <w:rsid w:val="003C0001"/>
    <w:rsid w:val="003C590E"/>
    <w:rsid w:val="003D62E2"/>
    <w:rsid w:val="003E027C"/>
    <w:rsid w:val="003E0EBA"/>
    <w:rsid w:val="003E175A"/>
    <w:rsid w:val="00427F1B"/>
    <w:rsid w:val="00431B4A"/>
    <w:rsid w:val="00437068"/>
    <w:rsid w:val="00461D0D"/>
    <w:rsid w:val="004914E0"/>
    <w:rsid w:val="0049644A"/>
    <w:rsid w:val="004B78F8"/>
    <w:rsid w:val="004E46F3"/>
    <w:rsid w:val="00513985"/>
    <w:rsid w:val="0053098B"/>
    <w:rsid w:val="0056205F"/>
    <w:rsid w:val="00580152"/>
    <w:rsid w:val="0058717C"/>
    <w:rsid w:val="005879C5"/>
    <w:rsid w:val="005944E2"/>
    <w:rsid w:val="005A2EFE"/>
    <w:rsid w:val="005C03CC"/>
    <w:rsid w:val="005F1DA8"/>
    <w:rsid w:val="0062778A"/>
    <w:rsid w:val="00645A05"/>
    <w:rsid w:val="0066154C"/>
    <w:rsid w:val="00682DA7"/>
    <w:rsid w:val="006C3FEE"/>
    <w:rsid w:val="006C5582"/>
    <w:rsid w:val="006E2EC0"/>
    <w:rsid w:val="006E4B41"/>
    <w:rsid w:val="006F0312"/>
    <w:rsid w:val="006F1ACB"/>
    <w:rsid w:val="007014C4"/>
    <w:rsid w:val="007171B5"/>
    <w:rsid w:val="0072427C"/>
    <w:rsid w:val="007315C7"/>
    <w:rsid w:val="00753D0D"/>
    <w:rsid w:val="0076438E"/>
    <w:rsid w:val="00775B45"/>
    <w:rsid w:val="007E01D5"/>
    <w:rsid w:val="008004CE"/>
    <w:rsid w:val="008273C8"/>
    <w:rsid w:val="00855D11"/>
    <w:rsid w:val="00856E6A"/>
    <w:rsid w:val="0086138F"/>
    <w:rsid w:val="0086264B"/>
    <w:rsid w:val="0086456A"/>
    <w:rsid w:val="008652C5"/>
    <w:rsid w:val="00865744"/>
    <w:rsid w:val="00877DB8"/>
    <w:rsid w:val="0088143B"/>
    <w:rsid w:val="00897201"/>
    <w:rsid w:val="008A6795"/>
    <w:rsid w:val="008E135C"/>
    <w:rsid w:val="008E5650"/>
    <w:rsid w:val="008F74BD"/>
    <w:rsid w:val="009026A2"/>
    <w:rsid w:val="0090419F"/>
    <w:rsid w:val="00944CD7"/>
    <w:rsid w:val="00946B0C"/>
    <w:rsid w:val="00952659"/>
    <w:rsid w:val="00955FD1"/>
    <w:rsid w:val="00970703"/>
    <w:rsid w:val="00982990"/>
    <w:rsid w:val="009914EC"/>
    <w:rsid w:val="009D616B"/>
    <w:rsid w:val="00A14DD4"/>
    <w:rsid w:val="00A15191"/>
    <w:rsid w:val="00A31335"/>
    <w:rsid w:val="00A47238"/>
    <w:rsid w:val="00A62D57"/>
    <w:rsid w:val="00A87148"/>
    <w:rsid w:val="00AA5172"/>
    <w:rsid w:val="00AC50EC"/>
    <w:rsid w:val="00AC7423"/>
    <w:rsid w:val="00B11F9E"/>
    <w:rsid w:val="00B15530"/>
    <w:rsid w:val="00B26E9C"/>
    <w:rsid w:val="00B730B0"/>
    <w:rsid w:val="00B75397"/>
    <w:rsid w:val="00B77BAA"/>
    <w:rsid w:val="00B9215D"/>
    <w:rsid w:val="00B9387E"/>
    <w:rsid w:val="00BA7532"/>
    <w:rsid w:val="00BC159A"/>
    <w:rsid w:val="00BD79FF"/>
    <w:rsid w:val="00BE3BE9"/>
    <w:rsid w:val="00C377B0"/>
    <w:rsid w:val="00C424CB"/>
    <w:rsid w:val="00C57B80"/>
    <w:rsid w:val="00C65977"/>
    <w:rsid w:val="00C85350"/>
    <w:rsid w:val="00CA572B"/>
    <w:rsid w:val="00CA5800"/>
    <w:rsid w:val="00CA6491"/>
    <w:rsid w:val="00CB4971"/>
    <w:rsid w:val="00CF655D"/>
    <w:rsid w:val="00D40BAA"/>
    <w:rsid w:val="00D41371"/>
    <w:rsid w:val="00D8097D"/>
    <w:rsid w:val="00DA5507"/>
    <w:rsid w:val="00DB5239"/>
    <w:rsid w:val="00DC29DC"/>
    <w:rsid w:val="00DC3CF9"/>
    <w:rsid w:val="00DD4942"/>
    <w:rsid w:val="00DE57D6"/>
    <w:rsid w:val="00DF49CF"/>
    <w:rsid w:val="00DF7503"/>
    <w:rsid w:val="00E12EF4"/>
    <w:rsid w:val="00E13B2A"/>
    <w:rsid w:val="00E3229A"/>
    <w:rsid w:val="00E3508F"/>
    <w:rsid w:val="00E52530"/>
    <w:rsid w:val="00E54667"/>
    <w:rsid w:val="00E65B21"/>
    <w:rsid w:val="00E74D9A"/>
    <w:rsid w:val="00EB24D7"/>
    <w:rsid w:val="00EB7666"/>
    <w:rsid w:val="00ED0292"/>
    <w:rsid w:val="00EF6D9D"/>
    <w:rsid w:val="00EF7E40"/>
    <w:rsid w:val="00F03B52"/>
    <w:rsid w:val="00F14E81"/>
    <w:rsid w:val="00FA11F3"/>
    <w:rsid w:val="00FB303D"/>
    <w:rsid w:val="00FB793D"/>
    <w:rsid w:val="00FE1A69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0B6008-B453-4525-B9B4-5043EDC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A64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character" w:customStyle="1" w:styleId="Ttulo1Car">
    <w:name w:val="Título 1 Car"/>
    <w:basedOn w:val="Fuentedeprrafopredeter"/>
    <w:link w:val="Ttulo1"/>
    <w:rsid w:val="00CA649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Prrafodelista">
    <w:name w:val="List Paragraph"/>
    <w:aliases w:val="paul2,Titulo de Fígura,TITULO A,List Paragraph,Conclusiones,viñeta,PUNTO,01 Titulo A,Imagen 01.,Titulo 1,TITULO,Párrafo Normal,SCap1,Bolita,Párrafo de lista3,Párrafo de lista21,BOLA,Cuadro 2-1,FORMATO IMEEI,Párrafo de lista2,hilarios,Ha"/>
    <w:basedOn w:val="Normal"/>
    <w:link w:val="PrrafodelistaCar"/>
    <w:uiPriority w:val="34"/>
    <w:qFormat/>
    <w:rsid w:val="00CA649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aliases w:val="paul2 Car,Titulo de Fígura Car,TITULO A Car,List Paragraph Car,Conclusiones Car,viñeta Car,PUNTO Car,01 Titulo A Car,Imagen 01. Car,Titulo 1 Car,TITULO Car,Párrafo Normal Car,SCap1 Car,Bolita Car,Párrafo de lista3 Car,BOLA Car"/>
    <w:link w:val="Prrafodelista"/>
    <w:uiPriority w:val="34"/>
    <w:qFormat/>
    <w:locked/>
    <w:rsid w:val="00CA6491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5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5C7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62D57"/>
    <w:pPr>
      <w:suppressAutoHyphens/>
      <w:spacing w:after="0" w:line="240" w:lineRule="auto"/>
      <w:ind w:right="-72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2D57"/>
    <w:rPr>
      <w:rFonts w:ascii="Times New Roman" w:eastAsia="Times New Roman" w:hAnsi="Times New Roman" w:cs="Times New Roman"/>
      <w:spacing w:val="-4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D773-3997-47C3-BAD4-C33F4652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Pita Azo</dc:creator>
  <cp:keywords/>
  <dc:description/>
  <cp:lastModifiedBy>tomas.ursula@gmail.com</cp:lastModifiedBy>
  <cp:revision>7</cp:revision>
  <dcterms:created xsi:type="dcterms:W3CDTF">2021-03-23T14:25:00Z</dcterms:created>
  <dcterms:modified xsi:type="dcterms:W3CDTF">2021-03-23T14:46:00Z</dcterms:modified>
</cp:coreProperties>
</file>